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4C1F" w14:textId="77777777" w:rsidR="001D478F" w:rsidRPr="001D478F" w:rsidRDefault="001D478F" w:rsidP="001D478F">
      <w:r w:rsidRPr="001D478F">
        <w:rPr>
          <w:b/>
          <w:bCs/>
        </w:rPr>
        <w:t>GUIDELINES FOR PREPARATION FOR BLOOD TESTS</w:t>
      </w:r>
    </w:p>
    <w:p w14:paraId="0FD728D1" w14:textId="391C9D7E" w:rsidR="001D478F" w:rsidRPr="001D478F" w:rsidRDefault="001D478F" w:rsidP="001D478F"/>
    <w:p w14:paraId="4C458E9A" w14:textId="77777777" w:rsidR="001D478F" w:rsidRPr="001D478F" w:rsidRDefault="001D478F" w:rsidP="001D478F">
      <w:pPr>
        <w:rPr>
          <w:b/>
          <w:bCs/>
        </w:rPr>
      </w:pPr>
      <w:r w:rsidRPr="001D478F">
        <w:rPr>
          <w:b/>
          <w:bCs/>
        </w:rPr>
        <w:t>METHOD OF PREPARATION FOR THE TEST</w:t>
      </w:r>
    </w:p>
    <w:p w14:paraId="237C7806" w14:textId="77777777" w:rsidR="001D478F" w:rsidRPr="001D478F" w:rsidRDefault="001D478F" w:rsidP="001D478F">
      <w:pPr>
        <w:numPr>
          <w:ilvl w:val="0"/>
          <w:numId w:val="1"/>
        </w:numPr>
      </w:pPr>
      <w:r w:rsidRPr="001D478F">
        <w:t xml:space="preserve">The </w:t>
      </w:r>
      <w:proofErr w:type="spellStart"/>
      <w:r w:rsidRPr="001D478F">
        <w:t>patient</w:t>
      </w:r>
      <w:proofErr w:type="spellEnd"/>
      <w:r w:rsidRPr="001D478F">
        <w:t xml:space="preserve"> </w:t>
      </w:r>
      <w:proofErr w:type="spellStart"/>
      <w:r w:rsidRPr="001D478F">
        <w:t>should</w:t>
      </w:r>
      <w:proofErr w:type="spellEnd"/>
      <w:r w:rsidRPr="001D478F">
        <w:t xml:space="preserve"> report in the </w:t>
      </w:r>
      <w:proofErr w:type="spellStart"/>
      <w:r w:rsidRPr="001D478F">
        <w:t>morning</w:t>
      </w:r>
      <w:proofErr w:type="spellEnd"/>
      <w:r w:rsidRPr="001D478F">
        <w:t xml:space="preserve"> on </w:t>
      </w:r>
      <w:proofErr w:type="spellStart"/>
      <w:r w:rsidRPr="001D478F">
        <w:t>an</w:t>
      </w:r>
      <w:proofErr w:type="spellEnd"/>
      <w:r w:rsidRPr="001D478F">
        <w:t xml:space="preserve"> </w:t>
      </w:r>
      <w:proofErr w:type="spellStart"/>
      <w:r w:rsidRPr="001D478F">
        <w:t>empty</w:t>
      </w:r>
      <w:proofErr w:type="spellEnd"/>
      <w:r w:rsidRPr="001D478F">
        <w:t xml:space="preserve"> </w:t>
      </w:r>
      <w:proofErr w:type="spellStart"/>
      <w:r w:rsidRPr="001D478F">
        <w:t>stomach</w:t>
      </w:r>
      <w:proofErr w:type="spellEnd"/>
      <w:r w:rsidRPr="001D478F">
        <w:t xml:space="preserve">, </w:t>
      </w:r>
      <w:proofErr w:type="spellStart"/>
      <w:r w:rsidRPr="001D478F">
        <w:t>after</w:t>
      </w:r>
      <w:proofErr w:type="spellEnd"/>
      <w:r w:rsidRPr="001D478F">
        <w:t xml:space="preserve"> </w:t>
      </w:r>
      <w:proofErr w:type="spellStart"/>
      <w:r w:rsidRPr="001D478F">
        <w:t>fasting</w:t>
      </w:r>
      <w:proofErr w:type="spellEnd"/>
      <w:r w:rsidRPr="001D478F">
        <w:t xml:space="preserve"> (no food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drinks</w:t>
      </w:r>
      <w:proofErr w:type="spellEnd"/>
      <w:r w:rsidRPr="001D478F">
        <w:t xml:space="preserve"> </w:t>
      </w:r>
      <w:proofErr w:type="spellStart"/>
      <w:r w:rsidRPr="001D478F">
        <w:t>except</w:t>
      </w:r>
      <w:proofErr w:type="spellEnd"/>
      <w:r w:rsidRPr="001D478F">
        <w:t xml:space="preserve"> </w:t>
      </w:r>
      <w:proofErr w:type="spellStart"/>
      <w:r w:rsidRPr="001D478F">
        <w:t>water</w:t>
      </w:r>
      <w:proofErr w:type="spellEnd"/>
      <w:r w:rsidRPr="001D478F">
        <w:t xml:space="preserve">) for 12–15 </w:t>
      </w:r>
      <w:proofErr w:type="spellStart"/>
      <w:r w:rsidRPr="001D478F">
        <w:t>hours</w:t>
      </w:r>
      <w:proofErr w:type="spellEnd"/>
      <w:r w:rsidRPr="001D478F">
        <w:t xml:space="preserve">. “On </w:t>
      </w:r>
      <w:proofErr w:type="spellStart"/>
      <w:r w:rsidRPr="001D478F">
        <w:t>an</w:t>
      </w:r>
      <w:proofErr w:type="spellEnd"/>
      <w:r w:rsidRPr="001D478F">
        <w:t xml:space="preserve"> </w:t>
      </w:r>
      <w:proofErr w:type="spellStart"/>
      <w:r w:rsidRPr="001D478F">
        <w:t>empty</w:t>
      </w:r>
      <w:proofErr w:type="spellEnd"/>
      <w:r w:rsidRPr="001D478F">
        <w:t xml:space="preserve"> </w:t>
      </w:r>
      <w:proofErr w:type="spellStart"/>
      <w:r w:rsidRPr="001D478F">
        <w:t>stomach</w:t>
      </w:r>
      <w:proofErr w:type="spellEnd"/>
      <w:r w:rsidRPr="001D478F">
        <w:t xml:space="preserve">” </w:t>
      </w:r>
      <w:proofErr w:type="spellStart"/>
      <w:r w:rsidRPr="001D478F">
        <w:t>means</w:t>
      </w:r>
      <w:proofErr w:type="spellEnd"/>
      <w:r w:rsidRPr="001D478F">
        <w:t xml:space="preserve"> </w:t>
      </w:r>
      <w:proofErr w:type="spellStart"/>
      <w:r w:rsidRPr="001D478F">
        <w:t>that</w:t>
      </w:r>
      <w:proofErr w:type="spellEnd"/>
      <w:r w:rsidRPr="001D478F">
        <w:t xml:space="preserve"> no food </w:t>
      </w:r>
      <w:proofErr w:type="spellStart"/>
      <w:r w:rsidRPr="001D478F">
        <w:t>should</w:t>
      </w:r>
      <w:proofErr w:type="spellEnd"/>
      <w:r w:rsidRPr="001D478F">
        <w:t xml:space="preserve"> be </w:t>
      </w:r>
      <w:proofErr w:type="spellStart"/>
      <w:r w:rsidRPr="001D478F">
        <w:t>consumed</w:t>
      </w:r>
      <w:proofErr w:type="spellEnd"/>
      <w:r w:rsidRPr="001D478F">
        <w:t xml:space="preserve"> </w:t>
      </w:r>
      <w:proofErr w:type="spellStart"/>
      <w:r w:rsidRPr="001D478F">
        <w:t>after</w:t>
      </w:r>
      <w:proofErr w:type="spellEnd"/>
      <w:r w:rsidRPr="001D478F">
        <w:t xml:space="preserve"> dinner </w:t>
      </w:r>
      <w:proofErr w:type="spellStart"/>
      <w:r w:rsidRPr="001D478F">
        <w:t>until</w:t>
      </w:r>
      <w:proofErr w:type="spellEnd"/>
      <w:r w:rsidRPr="001D478F">
        <w:t xml:space="preserve"> the </w:t>
      </w:r>
      <w:proofErr w:type="spellStart"/>
      <w:r w:rsidRPr="001D478F">
        <w:t>blood</w:t>
      </w:r>
      <w:proofErr w:type="spellEnd"/>
      <w:r w:rsidRPr="001D478F">
        <w:t xml:space="preserve"> </w:t>
      </w:r>
      <w:proofErr w:type="spellStart"/>
      <w:r w:rsidRPr="001D478F">
        <w:t>sample</w:t>
      </w:r>
      <w:proofErr w:type="spellEnd"/>
      <w:r w:rsidRPr="001D478F">
        <w:t xml:space="preserve"> </w:t>
      </w:r>
      <w:proofErr w:type="spellStart"/>
      <w:r w:rsidRPr="001D478F">
        <w:t>is</w:t>
      </w:r>
      <w:proofErr w:type="spellEnd"/>
      <w:r w:rsidRPr="001D478F">
        <w:t xml:space="preserve"> </w:t>
      </w:r>
      <w:proofErr w:type="spellStart"/>
      <w:r w:rsidRPr="001D478F">
        <w:t>taken</w:t>
      </w:r>
      <w:proofErr w:type="spellEnd"/>
      <w:r w:rsidRPr="001D478F">
        <w:t>.</w:t>
      </w:r>
    </w:p>
    <w:p w14:paraId="79153BFE" w14:textId="77777777" w:rsidR="001D478F" w:rsidRPr="001D478F" w:rsidRDefault="001D478F" w:rsidP="001D478F">
      <w:pPr>
        <w:numPr>
          <w:ilvl w:val="0"/>
          <w:numId w:val="1"/>
        </w:numPr>
      </w:pPr>
      <w:r w:rsidRPr="001D478F">
        <w:t xml:space="preserve">Small </w:t>
      </w:r>
      <w:proofErr w:type="spellStart"/>
      <w:r w:rsidRPr="001D478F">
        <w:t>amounts</w:t>
      </w:r>
      <w:proofErr w:type="spellEnd"/>
      <w:r w:rsidRPr="001D478F">
        <w:t xml:space="preserve"> of </w:t>
      </w:r>
      <w:proofErr w:type="spellStart"/>
      <w:r w:rsidRPr="001D478F">
        <w:t>still</w:t>
      </w:r>
      <w:proofErr w:type="spellEnd"/>
      <w:r w:rsidRPr="001D478F">
        <w:t xml:space="preserve"> (non-</w:t>
      </w:r>
      <w:proofErr w:type="spellStart"/>
      <w:r w:rsidRPr="001D478F">
        <w:t>carbonated</w:t>
      </w:r>
      <w:proofErr w:type="spellEnd"/>
      <w:r w:rsidRPr="001D478F">
        <w:t xml:space="preserve">) </w:t>
      </w:r>
      <w:proofErr w:type="spellStart"/>
      <w:r w:rsidRPr="001D478F">
        <w:t>water</w:t>
      </w:r>
      <w:proofErr w:type="spellEnd"/>
      <w:r w:rsidRPr="001D478F">
        <w:t xml:space="preserve"> </w:t>
      </w:r>
      <w:proofErr w:type="spellStart"/>
      <w:r w:rsidRPr="001D478F">
        <w:t>may</w:t>
      </w:r>
      <w:proofErr w:type="spellEnd"/>
      <w:r w:rsidRPr="001D478F">
        <w:t xml:space="preserve"> be </w:t>
      </w:r>
      <w:proofErr w:type="spellStart"/>
      <w:r w:rsidRPr="001D478F">
        <w:t>consumed</w:t>
      </w:r>
      <w:proofErr w:type="spellEnd"/>
      <w:r w:rsidRPr="001D478F">
        <w:t xml:space="preserve">. </w:t>
      </w:r>
      <w:proofErr w:type="spellStart"/>
      <w:r w:rsidRPr="001D478F">
        <w:t>Drinking</w:t>
      </w:r>
      <w:proofErr w:type="spellEnd"/>
      <w:r w:rsidRPr="001D478F">
        <w:t xml:space="preserve"> </w:t>
      </w:r>
      <w:proofErr w:type="spellStart"/>
      <w:r w:rsidRPr="001D478F">
        <w:t>coffee</w:t>
      </w:r>
      <w:proofErr w:type="spellEnd"/>
      <w:r w:rsidRPr="001D478F">
        <w:t xml:space="preserve"> </w:t>
      </w:r>
      <w:proofErr w:type="spellStart"/>
      <w:r w:rsidRPr="001D478F">
        <w:t>is</w:t>
      </w:r>
      <w:proofErr w:type="spellEnd"/>
      <w:r w:rsidRPr="001D478F">
        <w:t xml:space="preserve"> not </w:t>
      </w:r>
      <w:proofErr w:type="spellStart"/>
      <w:r w:rsidRPr="001D478F">
        <w:t>allowed</w:t>
      </w:r>
      <w:proofErr w:type="spellEnd"/>
      <w:r w:rsidRPr="001D478F">
        <w:t>.</w:t>
      </w:r>
    </w:p>
    <w:p w14:paraId="3EAB79DB" w14:textId="77777777" w:rsidR="001D478F" w:rsidRPr="001D478F" w:rsidRDefault="001D478F" w:rsidP="001D478F">
      <w:pPr>
        <w:numPr>
          <w:ilvl w:val="0"/>
          <w:numId w:val="1"/>
        </w:numPr>
      </w:pPr>
      <w:proofErr w:type="spellStart"/>
      <w:r w:rsidRPr="001D478F">
        <w:t>During</w:t>
      </w:r>
      <w:proofErr w:type="spellEnd"/>
      <w:r w:rsidRPr="001D478F">
        <w:t xml:space="preserve"> </w:t>
      </w:r>
      <w:proofErr w:type="spellStart"/>
      <w:r w:rsidRPr="001D478F">
        <w:t>blood</w:t>
      </w:r>
      <w:proofErr w:type="spellEnd"/>
      <w:r w:rsidRPr="001D478F">
        <w:t xml:space="preserve"> </w:t>
      </w:r>
      <w:proofErr w:type="spellStart"/>
      <w:r w:rsidRPr="001D478F">
        <w:t>collection</w:t>
      </w:r>
      <w:proofErr w:type="spellEnd"/>
      <w:r w:rsidRPr="001D478F">
        <w:t xml:space="preserve">, the </w:t>
      </w:r>
      <w:proofErr w:type="spellStart"/>
      <w:r w:rsidRPr="001D478F">
        <w:t>patient</w:t>
      </w:r>
      <w:proofErr w:type="spellEnd"/>
      <w:r w:rsidRPr="001D478F">
        <w:t xml:space="preserve"> </w:t>
      </w:r>
      <w:proofErr w:type="spellStart"/>
      <w:r w:rsidRPr="001D478F">
        <w:t>must</w:t>
      </w:r>
      <w:proofErr w:type="spellEnd"/>
      <w:r w:rsidRPr="001D478F">
        <w:t xml:space="preserve"> not </w:t>
      </w:r>
      <w:proofErr w:type="spellStart"/>
      <w:r w:rsidRPr="001D478F">
        <w:t>move</w:t>
      </w:r>
      <w:proofErr w:type="spellEnd"/>
      <w:r w:rsidRPr="001D478F">
        <w:t xml:space="preserve"> </w:t>
      </w:r>
      <w:proofErr w:type="spellStart"/>
      <w:r w:rsidRPr="001D478F">
        <w:t>their</w:t>
      </w:r>
      <w:proofErr w:type="spellEnd"/>
      <w:r w:rsidRPr="001D478F">
        <w:t xml:space="preserve"> </w:t>
      </w:r>
      <w:proofErr w:type="spellStart"/>
      <w:r w:rsidRPr="001D478F">
        <w:t>arm</w:t>
      </w:r>
      <w:proofErr w:type="spellEnd"/>
      <w:r w:rsidRPr="001D478F">
        <w:t xml:space="preserve"> and </w:t>
      </w:r>
      <w:proofErr w:type="spellStart"/>
      <w:r w:rsidRPr="001D478F">
        <w:t>must</w:t>
      </w:r>
      <w:proofErr w:type="spellEnd"/>
      <w:r w:rsidRPr="001D478F">
        <w:t xml:space="preserve"> not </w:t>
      </w:r>
      <w:proofErr w:type="spellStart"/>
      <w:r w:rsidRPr="001D478F">
        <w:t>have</w:t>
      </w:r>
      <w:proofErr w:type="spellEnd"/>
      <w:r w:rsidRPr="001D478F">
        <w:t xml:space="preserve"> </w:t>
      </w:r>
      <w:proofErr w:type="spellStart"/>
      <w:r w:rsidRPr="001D478F">
        <w:t>anything</w:t>
      </w:r>
      <w:proofErr w:type="spellEnd"/>
      <w:r w:rsidRPr="001D478F">
        <w:t xml:space="preserve"> in </w:t>
      </w:r>
      <w:proofErr w:type="spellStart"/>
      <w:r w:rsidRPr="001D478F">
        <w:t>their</w:t>
      </w:r>
      <w:proofErr w:type="spellEnd"/>
      <w:r w:rsidRPr="001D478F">
        <w:t xml:space="preserve"> </w:t>
      </w:r>
      <w:proofErr w:type="spellStart"/>
      <w:r w:rsidRPr="001D478F">
        <w:t>mouth</w:t>
      </w:r>
      <w:proofErr w:type="spellEnd"/>
      <w:r w:rsidRPr="001D478F">
        <w:t>.</w:t>
      </w:r>
    </w:p>
    <w:p w14:paraId="536EA6B1" w14:textId="77777777" w:rsidR="001D478F" w:rsidRPr="001D478F" w:rsidRDefault="001D478F" w:rsidP="001D478F">
      <w:pPr>
        <w:numPr>
          <w:ilvl w:val="0"/>
          <w:numId w:val="1"/>
        </w:numPr>
      </w:pPr>
      <w:r w:rsidRPr="001D478F">
        <w:t xml:space="preserve">The </w:t>
      </w:r>
      <w:proofErr w:type="spellStart"/>
      <w:r w:rsidRPr="001D478F">
        <w:t>patient</w:t>
      </w:r>
      <w:proofErr w:type="spellEnd"/>
      <w:r w:rsidRPr="001D478F">
        <w:t xml:space="preserve"> </w:t>
      </w:r>
      <w:proofErr w:type="spellStart"/>
      <w:r w:rsidRPr="001D478F">
        <w:t>should</w:t>
      </w:r>
      <w:proofErr w:type="spellEnd"/>
      <w:r w:rsidRPr="001D478F">
        <w:t xml:space="preserve"> be </w:t>
      </w:r>
      <w:proofErr w:type="spellStart"/>
      <w:r w:rsidRPr="001D478F">
        <w:t>well</w:t>
      </w:r>
      <w:proofErr w:type="spellEnd"/>
      <w:r w:rsidRPr="001D478F">
        <w:t xml:space="preserve"> </w:t>
      </w:r>
      <w:proofErr w:type="spellStart"/>
      <w:r w:rsidRPr="001D478F">
        <w:t>rested</w:t>
      </w:r>
      <w:proofErr w:type="spellEnd"/>
      <w:r w:rsidRPr="001D478F">
        <w:t xml:space="preserve"> and, </w:t>
      </w:r>
      <w:proofErr w:type="spellStart"/>
      <w:r w:rsidRPr="001D478F">
        <w:t>after</w:t>
      </w:r>
      <w:proofErr w:type="spellEnd"/>
      <w:r w:rsidRPr="001D478F">
        <w:t xml:space="preserve"> </w:t>
      </w:r>
      <w:proofErr w:type="spellStart"/>
      <w:r w:rsidRPr="001D478F">
        <w:t>arriving</w:t>
      </w:r>
      <w:proofErr w:type="spellEnd"/>
      <w:r w:rsidRPr="001D478F">
        <w:t xml:space="preserve"> </w:t>
      </w:r>
      <w:proofErr w:type="spellStart"/>
      <w:r w:rsidRPr="001D478F">
        <w:t>at</w:t>
      </w:r>
      <w:proofErr w:type="spellEnd"/>
      <w:r w:rsidRPr="001D478F">
        <w:t xml:space="preserve"> the </w:t>
      </w:r>
      <w:proofErr w:type="spellStart"/>
      <w:r w:rsidRPr="001D478F">
        <w:t>collection</w:t>
      </w:r>
      <w:proofErr w:type="spellEnd"/>
      <w:r w:rsidRPr="001D478F">
        <w:t xml:space="preserve"> point, </w:t>
      </w:r>
      <w:proofErr w:type="spellStart"/>
      <w:r w:rsidRPr="001D478F">
        <w:t>should</w:t>
      </w:r>
      <w:proofErr w:type="spellEnd"/>
      <w:r w:rsidRPr="001D478F">
        <w:t xml:space="preserve"> </w:t>
      </w:r>
      <w:proofErr w:type="spellStart"/>
      <w:r w:rsidRPr="001D478F">
        <w:t>rest</w:t>
      </w:r>
      <w:proofErr w:type="spellEnd"/>
      <w:r w:rsidRPr="001D478F">
        <w:t xml:space="preserve"> for </w:t>
      </w:r>
      <w:proofErr w:type="spellStart"/>
      <w:r w:rsidRPr="001D478F">
        <w:t>approximately</w:t>
      </w:r>
      <w:proofErr w:type="spellEnd"/>
      <w:r w:rsidRPr="001D478F">
        <w:t xml:space="preserve"> 15 </w:t>
      </w:r>
      <w:proofErr w:type="spellStart"/>
      <w:r w:rsidRPr="001D478F">
        <w:t>minutes</w:t>
      </w:r>
      <w:proofErr w:type="spellEnd"/>
      <w:r w:rsidRPr="001D478F">
        <w:t xml:space="preserve"> </w:t>
      </w:r>
      <w:proofErr w:type="spellStart"/>
      <w:r w:rsidRPr="001D478F">
        <w:t>before</w:t>
      </w:r>
      <w:proofErr w:type="spellEnd"/>
      <w:r w:rsidRPr="001D478F">
        <w:t xml:space="preserve"> the </w:t>
      </w:r>
      <w:proofErr w:type="spellStart"/>
      <w:r w:rsidRPr="001D478F">
        <w:t>sample</w:t>
      </w:r>
      <w:proofErr w:type="spellEnd"/>
      <w:r w:rsidRPr="001D478F">
        <w:t xml:space="preserve"> </w:t>
      </w:r>
      <w:proofErr w:type="spellStart"/>
      <w:r w:rsidRPr="001D478F">
        <w:t>is</w:t>
      </w:r>
      <w:proofErr w:type="spellEnd"/>
      <w:r w:rsidRPr="001D478F">
        <w:t xml:space="preserve"> </w:t>
      </w:r>
      <w:proofErr w:type="spellStart"/>
      <w:r w:rsidRPr="001D478F">
        <w:t>taken</w:t>
      </w:r>
      <w:proofErr w:type="spellEnd"/>
      <w:r w:rsidRPr="001D478F">
        <w:t>.</w:t>
      </w:r>
    </w:p>
    <w:p w14:paraId="56FDAFDD" w14:textId="77777777" w:rsidR="001D478F" w:rsidRPr="001D478F" w:rsidRDefault="001D478F" w:rsidP="001D478F">
      <w:pPr>
        <w:numPr>
          <w:ilvl w:val="0"/>
          <w:numId w:val="1"/>
        </w:numPr>
      </w:pPr>
      <w:proofErr w:type="spellStart"/>
      <w:r w:rsidRPr="001D478F">
        <w:t>Unless</w:t>
      </w:r>
      <w:proofErr w:type="spellEnd"/>
      <w:r w:rsidRPr="001D478F">
        <w:t xml:space="preserve"> </w:t>
      </w:r>
      <w:proofErr w:type="spellStart"/>
      <w:r w:rsidRPr="001D478F">
        <w:t>otherwise</w:t>
      </w:r>
      <w:proofErr w:type="spellEnd"/>
      <w:r w:rsidRPr="001D478F">
        <w:t xml:space="preserve"> </w:t>
      </w:r>
      <w:proofErr w:type="spellStart"/>
      <w:r w:rsidRPr="001D478F">
        <w:t>instructed</w:t>
      </w:r>
      <w:proofErr w:type="spellEnd"/>
      <w:r w:rsidRPr="001D478F">
        <w:t xml:space="preserve"> by the </w:t>
      </w:r>
      <w:proofErr w:type="spellStart"/>
      <w:r w:rsidRPr="001D478F">
        <w:t>attending</w:t>
      </w:r>
      <w:proofErr w:type="spellEnd"/>
      <w:r w:rsidRPr="001D478F">
        <w:t xml:space="preserve"> </w:t>
      </w:r>
      <w:proofErr w:type="spellStart"/>
      <w:r w:rsidRPr="001D478F">
        <w:t>physician</w:t>
      </w:r>
      <w:proofErr w:type="spellEnd"/>
      <w:r w:rsidRPr="001D478F">
        <w:t xml:space="preserve">, the </w:t>
      </w:r>
      <w:proofErr w:type="spellStart"/>
      <w:r w:rsidRPr="001D478F">
        <w:t>patient</w:t>
      </w:r>
      <w:proofErr w:type="spellEnd"/>
      <w:r w:rsidRPr="001D478F">
        <w:t xml:space="preserve"> </w:t>
      </w:r>
      <w:proofErr w:type="spellStart"/>
      <w:r w:rsidRPr="001D478F">
        <w:t>should</w:t>
      </w:r>
      <w:proofErr w:type="spellEnd"/>
      <w:r w:rsidRPr="001D478F">
        <w:t xml:space="preserve"> </w:t>
      </w:r>
      <w:proofErr w:type="spellStart"/>
      <w:r w:rsidRPr="001D478F">
        <w:t>take</w:t>
      </w:r>
      <w:proofErr w:type="spellEnd"/>
      <w:r w:rsidRPr="001D478F">
        <w:t xml:space="preserve"> </w:t>
      </w:r>
      <w:proofErr w:type="spellStart"/>
      <w:r w:rsidRPr="001D478F">
        <w:t>their</w:t>
      </w:r>
      <w:proofErr w:type="spellEnd"/>
      <w:r w:rsidRPr="001D478F">
        <w:t xml:space="preserve"> </w:t>
      </w:r>
      <w:proofErr w:type="spellStart"/>
      <w:r w:rsidRPr="001D478F">
        <w:t>regular</w:t>
      </w:r>
      <w:proofErr w:type="spellEnd"/>
      <w:r w:rsidRPr="001D478F">
        <w:t xml:space="preserve"> </w:t>
      </w:r>
      <w:proofErr w:type="spellStart"/>
      <w:r w:rsidRPr="001D478F">
        <w:t>medications</w:t>
      </w:r>
      <w:proofErr w:type="spellEnd"/>
      <w:r w:rsidRPr="001D478F">
        <w:t xml:space="preserve"> as </w:t>
      </w:r>
      <w:proofErr w:type="spellStart"/>
      <w:r w:rsidRPr="001D478F">
        <w:t>usual</w:t>
      </w:r>
      <w:proofErr w:type="spellEnd"/>
      <w:r w:rsidRPr="001D478F">
        <w:t>.</w:t>
      </w:r>
    </w:p>
    <w:p w14:paraId="5D5089C6" w14:textId="77777777" w:rsidR="001D478F" w:rsidRPr="001D478F" w:rsidRDefault="001D478F" w:rsidP="001D478F">
      <w:pPr>
        <w:numPr>
          <w:ilvl w:val="0"/>
          <w:numId w:val="1"/>
        </w:numPr>
      </w:pPr>
      <w:r w:rsidRPr="001D478F">
        <w:t xml:space="preserve">For </w:t>
      </w:r>
      <w:proofErr w:type="spellStart"/>
      <w:r w:rsidRPr="001D478F">
        <w:t>some</w:t>
      </w:r>
      <w:proofErr w:type="spellEnd"/>
      <w:r w:rsidRPr="001D478F">
        <w:t xml:space="preserve"> </w:t>
      </w:r>
      <w:proofErr w:type="spellStart"/>
      <w:r w:rsidRPr="001D478F">
        <w:t>blood</w:t>
      </w:r>
      <w:proofErr w:type="spellEnd"/>
      <w:r w:rsidRPr="001D478F">
        <w:t xml:space="preserve"> </w:t>
      </w:r>
      <w:proofErr w:type="spellStart"/>
      <w:r w:rsidRPr="001D478F">
        <w:t>tests</w:t>
      </w:r>
      <w:proofErr w:type="spellEnd"/>
      <w:r w:rsidRPr="001D478F">
        <w:t xml:space="preserve">, </w:t>
      </w:r>
      <w:proofErr w:type="spellStart"/>
      <w:r w:rsidRPr="001D478F">
        <w:t>it</w:t>
      </w:r>
      <w:proofErr w:type="spellEnd"/>
      <w:r w:rsidRPr="001D478F">
        <w:t xml:space="preserve"> </w:t>
      </w:r>
      <w:proofErr w:type="spellStart"/>
      <w:r w:rsidRPr="001D478F">
        <w:t>may</w:t>
      </w:r>
      <w:proofErr w:type="spellEnd"/>
      <w:r w:rsidRPr="001D478F">
        <w:t xml:space="preserve"> be </w:t>
      </w:r>
      <w:proofErr w:type="spellStart"/>
      <w:r w:rsidRPr="001D478F">
        <w:t>necessary</w:t>
      </w:r>
      <w:proofErr w:type="spellEnd"/>
      <w:r w:rsidRPr="001D478F">
        <w:t xml:space="preserve"> to </w:t>
      </w:r>
      <w:proofErr w:type="spellStart"/>
      <w:r w:rsidRPr="001D478F">
        <w:t>follow</w:t>
      </w:r>
      <w:proofErr w:type="spellEnd"/>
      <w:r w:rsidRPr="001D478F">
        <w:t xml:space="preserve"> a </w:t>
      </w:r>
      <w:proofErr w:type="spellStart"/>
      <w:r w:rsidRPr="001D478F">
        <w:t>specific</w:t>
      </w:r>
      <w:proofErr w:type="spellEnd"/>
      <w:r w:rsidRPr="001D478F">
        <w:t xml:space="preserve"> diet for </w:t>
      </w:r>
      <w:proofErr w:type="spellStart"/>
      <w:r w:rsidRPr="001D478F">
        <w:t>several</w:t>
      </w:r>
      <w:proofErr w:type="spellEnd"/>
      <w:r w:rsidRPr="001D478F">
        <w:t xml:space="preserve"> </w:t>
      </w:r>
      <w:proofErr w:type="spellStart"/>
      <w:r w:rsidRPr="001D478F">
        <w:t>days</w:t>
      </w:r>
      <w:proofErr w:type="spellEnd"/>
      <w:r w:rsidRPr="001D478F">
        <w:t xml:space="preserve"> </w:t>
      </w:r>
      <w:proofErr w:type="spellStart"/>
      <w:r w:rsidRPr="001D478F">
        <w:t>before</w:t>
      </w:r>
      <w:proofErr w:type="spellEnd"/>
      <w:r w:rsidRPr="001D478F">
        <w:t xml:space="preserve"> the </w:t>
      </w:r>
      <w:proofErr w:type="spellStart"/>
      <w:r w:rsidRPr="001D478F">
        <w:t>examination</w:t>
      </w:r>
      <w:proofErr w:type="spellEnd"/>
      <w:r w:rsidRPr="001D478F">
        <w:t xml:space="preserve">. </w:t>
      </w:r>
      <w:proofErr w:type="spellStart"/>
      <w:r w:rsidRPr="001D478F">
        <w:t>Detailed</w:t>
      </w:r>
      <w:proofErr w:type="spellEnd"/>
      <w:r w:rsidRPr="001D478F">
        <w:t xml:space="preserve"> </w:t>
      </w:r>
      <w:proofErr w:type="spellStart"/>
      <w:r w:rsidRPr="001D478F">
        <w:t>instructions</w:t>
      </w:r>
      <w:proofErr w:type="spellEnd"/>
      <w:r w:rsidRPr="001D478F">
        <w:t xml:space="preserve"> </w:t>
      </w:r>
      <w:proofErr w:type="spellStart"/>
      <w:r w:rsidRPr="001D478F">
        <w:t>are</w:t>
      </w:r>
      <w:proofErr w:type="spellEnd"/>
      <w:r w:rsidRPr="001D478F">
        <w:t xml:space="preserve"> </w:t>
      </w:r>
      <w:proofErr w:type="spellStart"/>
      <w:r w:rsidRPr="001D478F">
        <w:t>provided</w:t>
      </w:r>
      <w:proofErr w:type="spellEnd"/>
      <w:r w:rsidRPr="001D478F">
        <w:t xml:space="preserve"> </w:t>
      </w:r>
      <w:proofErr w:type="spellStart"/>
      <w:r w:rsidRPr="001D478F">
        <w:t>individually</w:t>
      </w:r>
      <w:proofErr w:type="spellEnd"/>
      <w:r w:rsidRPr="001D478F">
        <w:t xml:space="preserve"> by the </w:t>
      </w:r>
      <w:proofErr w:type="spellStart"/>
      <w:r w:rsidRPr="001D478F">
        <w:t>attending</w:t>
      </w:r>
      <w:proofErr w:type="spellEnd"/>
      <w:r w:rsidRPr="001D478F">
        <w:t xml:space="preserve"> </w:t>
      </w:r>
      <w:proofErr w:type="spellStart"/>
      <w:r w:rsidRPr="001D478F">
        <w:t>physician</w:t>
      </w:r>
      <w:proofErr w:type="spellEnd"/>
      <w:r w:rsidRPr="001D478F">
        <w:t xml:space="preserve"> and the </w:t>
      </w:r>
      <w:proofErr w:type="spellStart"/>
      <w:r w:rsidRPr="001D478F">
        <w:t>laboratory</w:t>
      </w:r>
      <w:proofErr w:type="spellEnd"/>
      <w:r w:rsidRPr="001D478F">
        <w:t xml:space="preserve"> performing the </w:t>
      </w:r>
      <w:proofErr w:type="spellStart"/>
      <w:r w:rsidRPr="001D478F">
        <w:t>tests</w:t>
      </w:r>
      <w:proofErr w:type="spellEnd"/>
      <w:r w:rsidRPr="001D478F">
        <w:t>.</w:t>
      </w:r>
    </w:p>
    <w:p w14:paraId="75C25E9F" w14:textId="77777777" w:rsidR="001D478F" w:rsidRPr="001D478F" w:rsidRDefault="001D478F" w:rsidP="001D478F">
      <w:pPr>
        <w:numPr>
          <w:ilvl w:val="0"/>
          <w:numId w:val="1"/>
        </w:numPr>
      </w:pPr>
      <w:proofErr w:type="spellStart"/>
      <w:r w:rsidRPr="001D478F">
        <w:t>Any</w:t>
      </w:r>
      <w:proofErr w:type="spellEnd"/>
      <w:r w:rsidRPr="001D478F">
        <w:t xml:space="preserve"> </w:t>
      </w:r>
      <w:proofErr w:type="spellStart"/>
      <w:r w:rsidRPr="001D478F">
        <w:t>infections</w:t>
      </w:r>
      <w:proofErr w:type="spellEnd"/>
      <w:r w:rsidRPr="001D478F">
        <w:t xml:space="preserve">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inflammatory</w:t>
      </w:r>
      <w:proofErr w:type="spellEnd"/>
      <w:r w:rsidRPr="001D478F">
        <w:t xml:space="preserve"> </w:t>
      </w:r>
      <w:proofErr w:type="spellStart"/>
      <w:r w:rsidRPr="001D478F">
        <w:t>conditions</w:t>
      </w:r>
      <w:proofErr w:type="spellEnd"/>
      <w:r w:rsidRPr="001D478F">
        <w:t xml:space="preserve"> </w:t>
      </w:r>
      <w:proofErr w:type="spellStart"/>
      <w:r w:rsidRPr="001D478F">
        <w:t>should</w:t>
      </w:r>
      <w:proofErr w:type="spellEnd"/>
      <w:r w:rsidRPr="001D478F">
        <w:t xml:space="preserve"> be </w:t>
      </w:r>
      <w:proofErr w:type="spellStart"/>
      <w:r w:rsidRPr="001D478F">
        <w:t>treated</w:t>
      </w:r>
      <w:proofErr w:type="spellEnd"/>
      <w:r w:rsidRPr="001D478F">
        <w:t xml:space="preserve"> </w:t>
      </w:r>
      <w:proofErr w:type="spellStart"/>
      <w:r w:rsidRPr="001D478F">
        <w:t>at</w:t>
      </w:r>
      <w:proofErr w:type="spellEnd"/>
      <w:r w:rsidRPr="001D478F">
        <w:t xml:space="preserve"> </w:t>
      </w:r>
      <w:proofErr w:type="spellStart"/>
      <w:r w:rsidRPr="001D478F">
        <w:t>least</w:t>
      </w:r>
      <w:proofErr w:type="spellEnd"/>
      <w:r w:rsidRPr="001D478F">
        <w:t xml:space="preserve"> 3 </w:t>
      </w:r>
      <w:proofErr w:type="spellStart"/>
      <w:r w:rsidRPr="001D478F">
        <w:t>weeks</w:t>
      </w:r>
      <w:proofErr w:type="spellEnd"/>
      <w:r w:rsidRPr="001D478F">
        <w:t xml:space="preserve"> </w:t>
      </w:r>
      <w:proofErr w:type="spellStart"/>
      <w:r w:rsidRPr="001D478F">
        <w:t>before</w:t>
      </w:r>
      <w:proofErr w:type="spellEnd"/>
      <w:r w:rsidRPr="001D478F">
        <w:t xml:space="preserve"> the </w:t>
      </w:r>
      <w:proofErr w:type="spellStart"/>
      <w:r w:rsidRPr="001D478F">
        <w:t>examination</w:t>
      </w:r>
      <w:proofErr w:type="spellEnd"/>
      <w:r w:rsidRPr="001D478F">
        <w:t>.</w:t>
      </w:r>
    </w:p>
    <w:p w14:paraId="3CB4F6F8" w14:textId="3F79A786" w:rsidR="001D478F" w:rsidRPr="001D478F" w:rsidRDefault="001D478F" w:rsidP="001D478F"/>
    <w:p w14:paraId="05734FA7" w14:textId="77777777" w:rsidR="001D478F" w:rsidRPr="001D478F" w:rsidRDefault="001D478F" w:rsidP="001D478F">
      <w:pPr>
        <w:rPr>
          <w:b/>
          <w:bCs/>
        </w:rPr>
      </w:pPr>
      <w:r w:rsidRPr="001D478F">
        <w:rPr>
          <w:b/>
          <w:bCs/>
        </w:rPr>
        <w:t>PLEASE INFORM THE STAFF ABOUT:</w:t>
      </w:r>
    </w:p>
    <w:p w14:paraId="33C37F0D" w14:textId="77777777" w:rsidR="001D478F" w:rsidRPr="001D478F" w:rsidRDefault="001D478F" w:rsidP="001D478F">
      <w:pPr>
        <w:numPr>
          <w:ilvl w:val="0"/>
          <w:numId w:val="2"/>
        </w:numPr>
      </w:pPr>
      <w:proofErr w:type="spellStart"/>
      <w:r w:rsidRPr="001D478F">
        <w:t>any</w:t>
      </w:r>
      <w:proofErr w:type="spellEnd"/>
      <w:r w:rsidRPr="001D478F">
        <w:t xml:space="preserve"> </w:t>
      </w:r>
      <w:proofErr w:type="spellStart"/>
      <w:r w:rsidRPr="001D478F">
        <w:t>bleeding</w:t>
      </w:r>
      <w:proofErr w:type="spellEnd"/>
      <w:r w:rsidRPr="001D478F">
        <w:t xml:space="preserve"> </w:t>
      </w:r>
      <w:proofErr w:type="spellStart"/>
      <w:r w:rsidRPr="001D478F">
        <w:t>disorders</w:t>
      </w:r>
      <w:proofErr w:type="spellEnd"/>
      <w:r w:rsidRPr="001D478F">
        <w:t xml:space="preserve">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tendency</w:t>
      </w:r>
      <w:proofErr w:type="spellEnd"/>
      <w:r w:rsidRPr="001D478F">
        <w:t xml:space="preserve"> to </w:t>
      </w:r>
      <w:proofErr w:type="spellStart"/>
      <w:r w:rsidRPr="001D478F">
        <w:t>bleed</w:t>
      </w:r>
      <w:proofErr w:type="spellEnd"/>
      <w:r w:rsidRPr="001D478F">
        <w:t>;</w:t>
      </w:r>
    </w:p>
    <w:p w14:paraId="6DEDF734" w14:textId="77777777" w:rsidR="001D478F" w:rsidRPr="001D478F" w:rsidRDefault="001D478F" w:rsidP="001D478F">
      <w:pPr>
        <w:numPr>
          <w:ilvl w:val="0"/>
          <w:numId w:val="2"/>
        </w:numPr>
      </w:pPr>
      <w:proofErr w:type="spellStart"/>
      <w:r w:rsidRPr="001D478F">
        <w:t>any</w:t>
      </w:r>
      <w:proofErr w:type="spellEnd"/>
      <w:r w:rsidRPr="001D478F">
        <w:t xml:space="preserve"> </w:t>
      </w:r>
      <w:proofErr w:type="spellStart"/>
      <w:r w:rsidRPr="001D478F">
        <w:t>tendency</w:t>
      </w:r>
      <w:proofErr w:type="spellEnd"/>
      <w:r w:rsidRPr="001D478F">
        <w:t xml:space="preserve"> to </w:t>
      </w:r>
      <w:proofErr w:type="spellStart"/>
      <w:r w:rsidRPr="001D478F">
        <w:t>faint</w:t>
      </w:r>
      <w:proofErr w:type="spellEnd"/>
      <w:r w:rsidRPr="001D478F">
        <w:t xml:space="preserve"> </w:t>
      </w:r>
      <w:proofErr w:type="spellStart"/>
      <w:r w:rsidRPr="001D478F">
        <w:t>during</w:t>
      </w:r>
      <w:proofErr w:type="spellEnd"/>
      <w:r w:rsidRPr="001D478F">
        <w:t xml:space="preserve"> </w:t>
      </w:r>
      <w:proofErr w:type="spellStart"/>
      <w:r w:rsidRPr="001D478F">
        <w:t>blood</w:t>
      </w:r>
      <w:proofErr w:type="spellEnd"/>
      <w:r w:rsidRPr="001D478F">
        <w:t xml:space="preserve"> </w:t>
      </w:r>
      <w:proofErr w:type="spellStart"/>
      <w:r w:rsidRPr="001D478F">
        <w:t>collection</w:t>
      </w:r>
      <w:proofErr w:type="spellEnd"/>
      <w:r w:rsidRPr="001D478F">
        <w:t>;</w:t>
      </w:r>
    </w:p>
    <w:p w14:paraId="5D316BCB" w14:textId="77777777" w:rsidR="001D478F" w:rsidRPr="001D478F" w:rsidRDefault="001D478F" w:rsidP="001D478F">
      <w:pPr>
        <w:numPr>
          <w:ilvl w:val="0"/>
          <w:numId w:val="2"/>
        </w:numPr>
      </w:pPr>
      <w:proofErr w:type="spellStart"/>
      <w:r w:rsidRPr="001D478F">
        <w:t>any</w:t>
      </w:r>
      <w:proofErr w:type="spellEnd"/>
      <w:r w:rsidRPr="001D478F">
        <w:t xml:space="preserve"> </w:t>
      </w:r>
      <w:proofErr w:type="spellStart"/>
      <w:r w:rsidRPr="001D478F">
        <w:t>medications</w:t>
      </w:r>
      <w:proofErr w:type="spellEnd"/>
      <w:r w:rsidRPr="001D478F">
        <w:t xml:space="preserve"> </w:t>
      </w:r>
      <w:proofErr w:type="spellStart"/>
      <w:r w:rsidRPr="001D478F">
        <w:t>currently</w:t>
      </w:r>
      <w:proofErr w:type="spellEnd"/>
      <w:r w:rsidRPr="001D478F">
        <w:t xml:space="preserve"> </w:t>
      </w:r>
      <w:proofErr w:type="spellStart"/>
      <w:r w:rsidRPr="001D478F">
        <w:t>being</w:t>
      </w:r>
      <w:proofErr w:type="spellEnd"/>
      <w:r w:rsidRPr="001D478F">
        <w:t xml:space="preserve"> </w:t>
      </w:r>
      <w:proofErr w:type="spellStart"/>
      <w:r w:rsidRPr="001D478F">
        <w:t>taken</w:t>
      </w:r>
      <w:proofErr w:type="spellEnd"/>
      <w:r w:rsidRPr="001D478F">
        <w:t>.</w:t>
      </w:r>
    </w:p>
    <w:p w14:paraId="4C0125C9" w14:textId="0E0A62B6" w:rsidR="001D478F" w:rsidRPr="001D478F" w:rsidRDefault="001D478F" w:rsidP="001D478F"/>
    <w:p w14:paraId="63135E18" w14:textId="77777777" w:rsidR="001D478F" w:rsidRPr="001D478F" w:rsidRDefault="001D478F" w:rsidP="001D478F">
      <w:pPr>
        <w:rPr>
          <w:b/>
          <w:bCs/>
        </w:rPr>
      </w:pPr>
      <w:r w:rsidRPr="001D478F">
        <w:rPr>
          <w:b/>
          <w:bCs/>
        </w:rPr>
        <w:t>THE FOLLOWING PERSONS SHOULD NOT REPORT FOR BLOOD COLLECTION:</w:t>
      </w:r>
    </w:p>
    <w:p w14:paraId="790DA2E5" w14:textId="77777777" w:rsidR="001D478F" w:rsidRPr="001D478F" w:rsidRDefault="001D478F" w:rsidP="001D478F">
      <w:pPr>
        <w:numPr>
          <w:ilvl w:val="0"/>
          <w:numId w:val="3"/>
        </w:numPr>
      </w:pPr>
      <w:proofErr w:type="spellStart"/>
      <w:r w:rsidRPr="001D478F">
        <w:t>persons</w:t>
      </w:r>
      <w:proofErr w:type="spellEnd"/>
      <w:r w:rsidRPr="001D478F">
        <w:t xml:space="preserve"> </w:t>
      </w:r>
      <w:proofErr w:type="spellStart"/>
      <w:r w:rsidRPr="001D478F">
        <w:t>who</w:t>
      </w:r>
      <w:proofErr w:type="spellEnd"/>
      <w:r w:rsidRPr="001D478F">
        <w:t xml:space="preserve"> </w:t>
      </w:r>
      <w:proofErr w:type="spellStart"/>
      <w:r w:rsidRPr="001D478F">
        <w:t>are</w:t>
      </w:r>
      <w:proofErr w:type="spellEnd"/>
      <w:r w:rsidRPr="001D478F">
        <w:t xml:space="preserve"> </w:t>
      </w:r>
      <w:proofErr w:type="spellStart"/>
      <w:r w:rsidRPr="001D478F">
        <w:t>fasting</w:t>
      </w:r>
      <w:proofErr w:type="spellEnd"/>
      <w:r w:rsidRPr="001D478F">
        <w:t xml:space="preserve"> </w:t>
      </w:r>
      <w:proofErr w:type="spellStart"/>
      <w:r w:rsidRPr="001D478F">
        <w:t>excessively</w:t>
      </w:r>
      <w:proofErr w:type="spellEnd"/>
      <w:r w:rsidRPr="001D478F">
        <w:t xml:space="preserve">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who</w:t>
      </w:r>
      <w:proofErr w:type="spellEnd"/>
      <w:r w:rsidRPr="001D478F">
        <w:t xml:space="preserve"> </w:t>
      </w:r>
      <w:proofErr w:type="spellStart"/>
      <w:r w:rsidRPr="001D478F">
        <w:t>have</w:t>
      </w:r>
      <w:proofErr w:type="spellEnd"/>
      <w:r w:rsidRPr="001D478F">
        <w:t xml:space="preserve"> </w:t>
      </w:r>
      <w:proofErr w:type="spellStart"/>
      <w:r w:rsidRPr="001D478F">
        <w:t>recently</w:t>
      </w:r>
      <w:proofErr w:type="spellEnd"/>
      <w:r w:rsidRPr="001D478F">
        <w:t xml:space="preserve"> </w:t>
      </w:r>
      <w:proofErr w:type="spellStart"/>
      <w:r w:rsidRPr="001D478F">
        <w:t>eaten</w:t>
      </w:r>
      <w:proofErr w:type="spellEnd"/>
      <w:r w:rsidRPr="001D478F">
        <w:t xml:space="preserve"> </w:t>
      </w:r>
      <w:proofErr w:type="spellStart"/>
      <w:r w:rsidRPr="001D478F">
        <w:t>large</w:t>
      </w:r>
      <w:proofErr w:type="spellEnd"/>
      <w:r w:rsidRPr="001D478F">
        <w:t xml:space="preserve"> </w:t>
      </w:r>
      <w:proofErr w:type="spellStart"/>
      <w:r w:rsidRPr="001D478F">
        <w:t>meals</w:t>
      </w:r>
      <w:proofErr w:type="spellEnd"/>
      <w:r w:rsidRPr="001D478F">
        <w:t>;</w:t>
      </w:r>
    </w:p>
    <w:p w14:paraId="1B2F25C7" w14:textId="77777777" w:rsidR="001D478F" w:rsidRPr="001D478F" w:rsidRDefault="001D478F" w:rsidP="001D478F">
      <w:pPr>
        <w:numPr>
          <w:ilvl w:val="0"/>
          <w:numId w:val="3"/>
        </w:numPr>
      </w:pPr>
      <w:proofErr w:type="spellStart"/>
      <w:r w:rsidRPr="001D478F">
        <w:t>during</w:t>
      </w:r>
      <w:proofErr w:type="spellEnd"/>
      <w:r w:rsidRPr="001D478F">
        <w:t xml:space="preserve"> </w:t>
      </w:r>
      <w:proofErr w:type="spellStart"/>
      <w:r w:rsidRPr="001D478F">
        <w:t>menstruation</w:t>
      </w:r>
      <w:proofErr w:type="spellEnd"/>
      <w:r w:rsidRPr="001D478F">
        <w:t>;</w:t>
      </w:r>
    </w:p>
    <w:p w14:paraId="7AC8FD0F" w14:textId="77777777" w:rsidR="001D478F" w:rsidRPr="001D478F" w:rsidRDefault="001D478F" w:rsidP="001D478F">
      <w:pPr>
        <w:numPr>
          <w:ilvl w:val="0"/>
          <w:numId w:val="3"/>
        </w:numPr>
      </w:pPr>
      <w:proofErr w:type="spellStart"/>
      <w:r w:rsidRPr="001D478F">
        <w:t>after</w:t>
      </w:r>
      <w:proofErr w:type="spellEnd"/>
      <w:r w:rsidRPr="001D478F">
        <w:t xml:space="preserve"> a </w:t>
      </w:r>
      <w:proofErr w:type="spellStart"/>
      <w:r w:rsidRPr="001D478F">
        <w:t>sleepless</w:t>
      </w:r>
      <w:proofErr w:type="spellEnd"/>
      <w:r w:rsidRPr="001D478F">
        <w:t xml:space="preserve"> </w:t>
      </w:r>
      <w:proofErr w:type="spellStart"/>
      <w:r w:rsidRPr="001D478F">
        <w:t>night</w:t>
      </w:r>
      <w:proofErr w:type="spellEnd"/>
      <w:r w:rsidRPr="001D478F">
        <w:t>;</w:t>
      </w:r>
    </w:p>
    <w:p w14:paraId="0BA12A61" w14:textId="77777777" w:rsidR="001D478F" w:rsidRPr="001D478F" w:rsidRDefault="001D478F" w:rsidP="001D478F">
      <w:pPr>
        <w:numPr>
          <w:ilvl w:val="0"/>
          <w:numId w:val="3"/>
        </w:numPr>
      </w:pPr>
      <w:proofErr w:type="spellStart"/>
      <w:r w:rsidRPr="001D478F">
        <w:t>after</w:t>
      </w:r>
      <w:proofErr w:type="spellEnd"/>
      <w:r w:rsidRPr="001D478F">
        <w:t xml:space="preserve"> </w:t>
      </w:r>
      <w:proofErr w:type="spellStart"/>
      <w:r w:rsidRPr="001D478F">
        <w:t>intense</w:t>
      </w:r>
      <w:proofErr w:type="spellEnd"/>
      <w:r w:rsidRPr="001D478F">
        <w:t xml:space="preserve"> </w:t>
      </w:r>
      <w:proofErr w:type="spellStart"/>
      <w:r w:rsidRPr="001D478F">
        <w:t>physical</w:t>
      </w:r>
      <w:proofErr w:type="spellEnd"/>
      <w:r w:rsidRPr="001D478F">
        <w:t xml:space="preserve"> </w:t>
      </w:r>
      <w:proofErr w:type="spellStart"/>
      <w:r w:rsidRPr="001D478F">
        <w:t>exercise</w:t>
      </w:r>
      <w:proofErr w:type="spellEnd"/>
      <w:r w:rsidRPr="001D478F">
        <w:t>;</w:t>
      </w:r>
    </w:p>
    <w:p w14:paraId="40E37D84" w14:textId="77777777" w:rsidR="001D478F" w:rsidRPr="001D478F" w:rsidRDefault="001D478F" w:rsidP="001D478F">
      <w:pPr>
        <w:numPr>
          <w:ilvl w:val="0"/>
          <w:numId w:val="3"/>
        </w:numPr>
      </w:pPr>
      <w:proofErr w:type="spellStart"/>
      <w:r w:rsidRPr="001D478F">
        <w:t>after</w:t>
      </w:r>
      <w:proofErr w:type="spellEnd"/>
      <w:r w:rsidRPr="001D478F">
        <w:t xml:space="preserve"> </w:t>
      </w:r>
      <w:proofErr w:type="spellStart"/>
      <w:r w:rsidRPr="001D478F">
        <w:t>alcohol</w:t>
      </w:r>
      <w:proofErr w:type="spellEnd"/>
      <w:r w:rsidRPr="001D478F">
        <w:t xml:space="preserve"> </w:t>
      </w:r>
      <w:proofErr w:type="spellStart"/>
      <w:r w:rsidRPr="001D478F">
        <w:t>consumption</w:t>
      </w:r>
      <w:proofErr w:type="spellEnd"/>
      <w:r w:rsidRPr="001D478F">
        <w:t>.</w:t>
      </w:r>
    </w:p>
    <w:p w14:paraId="72530638" w14:textId="33599087" w:rsidR="001D478F" w:rsidRPr="001D478F" w:rsidRDefault="001D478F" w:rsidP="001D478F"/>
    <w:p w14:paraId="7622874E" w14:textId="77777777" w:rsidR="001D478F" w:rsidRPr="001D478F" w:rsidRDefault="001D478F" w:rsidP="001D478F">
      <w:pPr>
        <w:rPr>
          <w:b/>
          <w:bCs/>
        </w:rPr>
      </w:pPr>
      <w:r w:rsidRPr="001D478F">
        <w:rPr>
          <w:b/>
          <w:bCs/>
        </w:rPr>
        <w:t>DESCRIPTION OF THE PROCEDURE</w:t>
      </w:r>
    </w:p>
    <w:p w14:paraId="25ADAA02" w14:textId="77777777" w:rsidR="001D478F" w:rsidRPr="001D478F" w:rsidRDefault="001D478F" w:rsidP="001D478F">
      <w:r w:rsidRPr="001D478F">
        <w:lastRenderedPageBreak/>
        <w:t xml:space="preserve">Blood </w:t>
      </w:r>
      <w:proofErr w:type="spellStart"/>
      <w:r w:rsidRPr="001D478F">
        <w:t>is</w:t>
      </w:r>
      <w:proofErr w:type="spellEnd"/>
      <w:r w:rsidRPr="001D478F">
        <w:t xml:space="preserve"> </w:t>
      </w:r>
      <w:proofErr w:type="spellStart"/>
      <w:r w:rsidRPr="001D478F">
        <w:t>usually</w:t>
      </w:r>
      <w:proofErr w:type="spellEnd"/>
      <w:r w:rsidRPr="001D478F">
        <w:t xml:space="preserve"> </w:t>
      </w:r>
      <w:proofErr w:type="spellStart"/>
      <w:r w:rsidRPr="001D478F">
        <w:t>collected</w:t>
      </w:r>
      <w:proofErr w:type="spellEnd"/>
      <w:r w:rsidRPr="001D478F">
        <w:t xml:space="preserve"> in a </w:t>
      </w:r>
      <w:proofErr w:type="spellStart"/>
      <w:r w:rsidRPr="001D478F">
        <w:t>sitting</w:t>
      </w:r>
      <w:proofErr w:type="spellEnd"/>
      <w:r w:rsidRPr="001D478F">
        <w:t xml:space="preserve"> </w:t>
      </w:r>
      <w:proofErr w:type="spellStart"/>
      <w:r w:rsidRPr="001D478F">
        <w:t>position</w:t>
      </w:r>
      <w:proofErr w:type="spellEnd"/>
      <w:r w:rsidRPr="001D478F">
        <w:t xml:space="preserve">. In </w:t>
      </w:r>
      <w:proofErr w:type="spellStart"/>
      <w:r w:rsidRPr="001D478F">
        <w:t>particularly</w:t>
      </w:r>
      <w:proofErr w:type="spellEnd"/>
      <w:r w:rsidRPr="001D478F">
        <w:t xml:space="preserve"> </w:t>
      </w:r>
      <w:proofErr w:type="spellStart"/>
      <w:r w:rsidRPr="001D478F">
        <w:t>sensitive</w:t>
      </w:r>
      <w:proofErr w:type="spellEnd"/>
      <w:r w:rsidRPr="001D478F">
        <w:t xml:space="preserve"> </w:t>
      </w:r>
      <w:proofErr w:type="spellStart"/>
      <w:r w:rsidRPr="001D478F">
        <w:t>patients</w:t>
      </w:r>
      <w:proofErr w:type="spellEnd"/>
      <w:r w:rsidRPr="001D478F">
        <w:t xml:space="preserve">, </w:t>
      </w:r>
      <w:proofErr w:type="spellStart"/>
      <w:r w:rsidRPr="001D478F">
        <w:t>it</w:t>
      </w:r>
      <w:proofErr w:type="spellEnd"/>
      <w:r w:rsidRPr="001D478F">
        <w:t xml:space="preserve"> </w:t>
      </w:r>
      <w:proofErr w:type="spellStart"/>
      <w:r w:rsidRPr="001D478F">
        <w:t>may</w:t>
      </w:r>
      <w:proofErr w:type="spellEnd"/>
      <w:r w:rsidRPr="001D478F">
        <w:t xml:space="preserve"> be </w:t>
      </w:r>
      <w:proofErr w:type="spellStart"/>
      <w:r w:rsidRPr="001D478F">
        <w:t>collected</w:t>
      </w:r>
      <w:proofErr w:type="spellEnd"/>
      <w:r w:rsidRPr="001D478F">
        <w:t xml:space="preserve"> in a </w:t>
      </w:r>
      <w:proofErr w:type="spellStart"/>
      <w:r w:rsidRPr="001D478F">
        <w:t>lying</w:t>
      </w:r>
      <w:proofErr w:type="spellEnd"/>
      <w:r w:rsidRPr="001D478F">
        <w:t xml:space="preserve"> </w:t>
      </w:r>
      <w:proofErr w:type="spellStart"/>
      <w:r w:rsidRPr="001D478F">
        <w:t>position</w:t>
      </w:r>
      <w:proofErr w:type="spellEnd"/>
      <w:r w:rsidRPr="001D478F">
        <w:t xml:space="preserve">. </w:t>
      </w:r>
      <w:proofErr w:type="spellStart"/>
      <w:r w:rsidRPr="001D478F">
        <w:t>Depending</w:t>
      </w:r>
      <w:proofErr w:type="spellEnd"/>
      <w:r w:rsidRPr="001D478F">
        <w:t xml:space="preserve"> on the </w:t>
      </w:r>
      <w:proofErr w:type="spellStart"/>
      <w:r w:rsidRPr="001D478F">
        <w:t>type</w:t>
      </w:r>
      <w:proofErr w:type="spellEnd"/>
      <w:r w:rsidRPr="001D478F">
        <w:t xml:space="preserve"> of </w:t>
      </w:r>
      <w:proofErr w:type="spellStart"/>
      <w:r w:rsidRPr="001D478F">
        <w:t>analysis</w:t>
      </w:r>
      <w:proofErr w:type="spellEnd"/>
      <w:r w:rsidRPr="001D478F">
        <w:t xml:space="preserve"> and </w:t>
      </w:r>
      <w:proofErr w:type="spellStart"/>
      <w:r w:rsidRPr="001D478F">
        <w:t>collection</w:t>
      </w:r>
      <w:proofErr w:type="spellEnd"/>
      <w:r w:rsidRPr="001D478F">
        <w:t xml:space="preserve"> </w:t>
      </w:r>
      <w:proofErr w:type="spellStart"/>
      <w:r w:rsidRPr="001D478F">
        <w:t>feasibility</w:t>
      </w:r>
      <w:proofErr w:type="spellEnd"/>
      <w:r w:rsidRPr="001D478F">
        <w:t xml:space="preserve">, </w:t>
      </w:r>
      <w:proofErr w:type="spellStart"/>
      <w:r w:rsidRPr="001D478F">
        <w:t>venous</w:t>
      </w:r>
      <w:proofErr w:type="spellEnd"/>
      <w:r w:rsidRPr="001D478F">
        <w:t xml:space="preserve">, </w:t>
      </w:r>
      <w:proofErr w:type="spellStart"/>
      <w:r w:rsidRPr="001D478F">
        <w:t>capillary</w:t>
      </w:r>
      <w:proofErr w:type="spellEnd"/>
      <w:r w:rsidRPr="001D478F">
        <w:t xml:space="preserve">,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arterial</w:t>
      </w:r>
      <w:proofErr w:type="spellEnd"/>
      <w:r w:rsidRPr="001D478F">
        <w:t xml:space="preserve"> </w:t>
      </w:r>
      <w:proofErr w:type="spellStart"/>
      <w:r w:rsidRPr="001D478F">
        <w:t>blood</w:t>
      </w:r>
      <w:proofErr w:type="spellEnd"/>
      <w:r w:rsidRPr="001D478F">
        <w:t xml:space="preserve"> </w:t>
      </w:r>
      <w:proofErr w:type="spellStart"/>
      <w:r w:rsidRPr="001D478F">
        <w:t>may</w:t>
      </w:r>
      <w:proofErr w:type="spellEnd"/>
      <w:r w:rsidRPr="001D478F">
        <w:t xml:space="preserve"> be </w:t>
      </w:r>
      <w:proofErr w:type="spellStart"/>
      <w:r w:rsidRPr="001D478F">
        <w:t>collected</w:t>
      </w:r>
      <w:proofErr w:type="spellEnd"/>
      <w:r w:rsidRPr="001D478F">
        <w:t>.</w:t>
      </w:r>
    </w:p>
    <w:p w14:paraId="125FCD25" w14:textId="18EC111F" w:rsidR="001D478F" w:rsidRPr="001D478F" w:rsidRDefault="001D478F" w:rsidP="001D478F"/>
    <w:p w14:paraId="004DC3AF" w14:textId="77777777" w:rsidR="001D478F" w:rsidRPr="001D478F" w:rsidRDefault="001D478F" w:rsidP="001D478F">
      <w:pPr>
        <w:rPr>
          <w:b/>
          <w:bCs/>
        </w:rPr>
      </w:pPr>
      <w:r w:rsidRPr="001D478F">
        <w:rPr>
          <w:b/>
          <w:bCs/>
        </w:rPr>
        <w:t>POSSIBLE COMPLICATIONS AFTER THE TEST</w:t>
      </w:r>
    </w:p>
    <w:p w14:paraId="4258CFBD" w14:textId="77777777" w:rsidR="001D478F" w:rsidRPr="001D478F" w:rsidRDefault="001D478F" w:rsidP="001D478F">
      <w:pPr>
        <w:numPr>
          <w:ilvl w:val="0"/>
          <w:numId w:val="4"/>
        </w:numPr>
      </w:pPr>
      <w:r w:rsidRPr="001D478F">
        <w:t xml:space="preserve">Minor </w:t>
      </w:r>
      <w:proofErr w:type="spellStart"/>
      <w:r w:rsidRPr="001D478F">
        <w:t>bleeding</w:t>
      </w:r>
      <w:proofErr w:type="spellEnd"/>
      <w:r w:rsidRPr="001D478F">
        <w:t xml:space="preserve"> </w:t>
      </w:r>
      <w:proofErr w:type="spellStart"/>
      <w:r w:rsidRPr="001D478F">
        <w:t>or</w:t>
      </w:r>
      <w:proofErr w:type="spellEnd"/>
      <w:r w:rsidRPr="001D478F">
        <w:t xml:space="preserve"> </w:t>
      </w:r>
      <w:proofErr w:type="spellStart"/>
      <w:r w:rsidRPr="001D478F">
        <w:t>bruising</w:t>
      </w:r>
      <w:proofErr w:type="spellEnd"/>
      <w:r w:rsidRPr="001D478F">
        <w:t xml:space="preserve"> </w:t>
      </w:r>
      <w:proofErr w:type="spellStart"/>
      <w:r w:rsidRPr="001D478F">
        <w:t>at</w:t>
      </w:r>
      <w:proofErr w:type="spellEnd"/>
      <w:r w:rsidRPr="001D478F">
        <w:t xml:space="preserve"> the </w:t>
      </w:r>
      <w:proofErr w:type="spellStart"/>
      <w:r w:rsidRPr="001D478F">
        <w:t>needle</w:t>
      </w:r>
      <w:proofErr w:type="spellEnd"/>
      <w:r w:rsidRPr="001D478F">
        <w:t xml:space="preserve"> </w:t>
      </w:r>
      <w:proofErr w:type="spellStart"/>
      <w:r w:rsidRPr="001D478F">
        <w:t>puncture</w:t>
      </w:r>
      <w:proofErr w:type="spellEnd"/>
      <w:r w:rsidRPr="001D478F">
        <w:t xml:space="preserve"> </w:t>
      </w:r>
      <w:proofErr w:type="spellStart"/>
      <w:r w:rsidRPr="001D478F">
        <w:t>site</w:t>
      </w:r>
      <w:proofErr w:type="spellEnd"/>
      <w:r w:rsidRPr="001D478F">
        <w:t>.</w:t>
      </w:r>
    </w:p>
    <w:p w14:paraId="577C690E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37FD3"/>
    <w:multiLevelType w:val="multilevel"/>
    <w:tmpl w:val="4C7C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45D86"/>
    <w:multiLevelType w:val="multilevel"/>
    <w:tmpl w:val="4E08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EE3812"/>
    <w:multiLevelType w:val="multilevel"/>
    <w:tmpl w:val="A884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C4511"/>
    <w:multiLevelType w:val="multilevel"/>
    <w:tmpl w:val="BC94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9684795">
    <w:abstractNumId w:val="3"/>
  </w:num>
  <w:num w:numId="2" w16cid:durableId="375396214">
    <w:abstractNumId w:val="1"/>
  </w:num>
  <w:num w:numId="3" w16cid:durableId="1842312376">
    <w:abstractNumId w:val="2"/>
  </w:num>
  <w:num w:numId="4" w16cid:durableId="2055503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8F"/>
    <w:rsid w:val="001D478F"/>
    <w:rsid w:val="00703EF7"/>
    <w:rsid w:val="00994930"/>
    <w:rsid w:val="00A9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E909"/>
  <w15:chartTrackingRefBased/>
  <w15:docId w15:val="{E2682361-4454-4021-92C4-37BAA39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4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4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4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4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4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4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4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4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4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4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4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4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4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4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2026-02-22T21:41:00Z</dcterms:created>
  <dcterms:modified xsi:type="dcterms:W3CDTF">2026-02-22T21:42:00Z</dcterms:modified>
</cp:coreProperties>
</file>