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5A6F" w14:textId="77777777" w:rsidR="00EA6D70" w:rsidRPr="00EA6D70" w:rsidRDefault="00EA6D70" w:rsidP="00EA6D70">
      <w:r w:rsidRPr="00EA6D70">
        <w:rPr>
          <w:b/>
          <w:bCs/>
        </w:rPr>
        <w:t>НІЧНА ТА СВЯТКОВА МЕДИЧНА ДОПОМОГА</w:t>
      </w:r>
    </w:p>
    <w:p w14:paraId="0C7F43E5" w14:textId="77777777" w:rsidR="00EA6D70" w:rsidRPr="00EA6D70" w:rsidRDefault="00EA6D70" w:rsidP="00EA6D70">
      <w:r w:rsidRPr="00EA6D70">
        <w:t>У неробочі дні, у разі раптового захворювання або раптового погіршення стану здоров’я, пацієнт має право звернутися за медичною допомогою до будь-якого закладу, який надає послуги нічної та святкової медичної допомоги, незалежно від місця проживання.</w:t>
      </w:r>
    </w:p>
    <w:p w14:paraId="095C6D6E" w14:textId="77777777" w:rsidR="00EA6D70" w:rsidRPr="00EA6D70" w:rsidRDefault="00EA6D70" w:rsidP="00EA6D70">
      <w:r w:rsidRPr="00EA6D70">
        <w:t>Медична допомога надається у робочі дні з 18:00 до 8:00 ранку, а також цілодобово у вихідні та святкові дні.</w:t>
      </w:r>
    </w:p>
    <w:p w14:paraId="39DEC225" w14:textId="77777777" w:rsidR="00EA6D70" w:rsidRPr="00EA6D70" w:rsidRDefault="00EA6D70" w:rsidP="00EA6D70">
      <w:r w:rsidRPr="00EA6D70">
        <w:t>На території Слупська та Слупського повіту нічна медична допомога надається у трьох пунктах:</w:t>
      </w:r>
    </w:p>
    <w:p w14:paraId="31CACD39" w14:textId="77777777" w:rsidR="00EA6D70" w:rsidRPr="00EA6D70" w:rsidRDefault="00EA6D70" w:rsidP="00EA6D70">
      <w:r w:rsidRPr="00EA6D70">
        <w:t>– у Воєводській спеціалізованій лікарні ім. Януша Корчака в Слупську, вул. Hubalczyków 1, кабінети 014 та 030 спеціалізованих амбулаторій біля головного входу до лікарні, тел. 59 846 01 02</w:t>
      </w:r>
      <w:r w:rsidRPr="00EA6D70">
        <w:br/>
        <w:t>– у Воєводській спеціалізованій лікарні ім. Януша Корчака, вул. Mickiewicza 12, м. Устка, тел. 59 815 42 28, 59 815 42 29</w:t>
      </w:r>
      <w:r w:rsidRPr="00EA6D70">
        <w:br/>
        <w:t>– у недержавному закладі охорони здоров’я (NZOZ) у Кобильниці, вул. Główna 54a, тел. 59 842 90 49</w:t>
      </w:r>
    </w:p>
    <w:p w14:paraId="4C2FDDFF" w14:textId="77777777" w:rsidR="00EA6D70" w:rsidRPr="00EA6D70" w:rsidRDefault="00EA6D70" w:rsidP="00EA6D70">
      <w:r w:rsidRPr="00EA6D70">
        <w:t>Заявки на виїзну медичну допомогу приймаються за телефонами: 59 846 04 90 або 59 846 01 02.</w:t>
      </w:r>
    </w:p>
    <w:p w14:paraId="636454C1" w14:textId="77777777" w:rsidR="00EA6D70" w:rsidRPr="00EA6D70" w:rsidRDefault="00EA6D70" w:rsidP="00EA6D70">
      <w:r w:rsidRPr="00EA6D70">
        <w:t>Допомогою лікаря або медичної сестри вночі, у вихідні та святкові дні можна скористатися у разі:</w:t>
      </w:r>
    </w:p>
    <w:p w14:paraId="1B145724" w14:textId="77777777" w:rsidR="00EA6D70" w:rsidRPr="00EA6D70" w:rsidRDefault="00EA6D70" w:rsidP="00EA6D70">
      <w:pPr>
        <w:numPr>
          <w:ilvl w:val="0"/>
          <w:numId w:val="1"/>
        </w:numPr>
      </w:pPr>
      <w:r w:rsidRPr="00EA6D70">
        <w:t>раптового захворювання;</w:t>
      </w:r>
    </w:p>
    <w:p w14:paraId="765FD08C" w14:textId="77777777" w:rsidR="00EA6D70" w:rsidRPr="00EA6D70" w:rsidRDefault="00EA6D70" w:rsidP="00EA6D70">
      <w:pPr>
        <w:numPr>
          <w:ilvl w:val="0"/>
          <w:numId w:val="1"/>
        </w:numPr>
      </w:pPr>
      <w:r w:rsidRPr="00EA6D70">
        <w:t>раптового погіршення стану здоров’я, якщо відсутні симптоми, що свідчать про безпосередню загрозу життю або значне погіршення здоров’я, а домашні засоби або безрецептурні ліки не дали очікуваного покращення;</w:t>
      </w:r>
    </w:p>
    <w:p w14:paraId="54D08E35" w14:textId="77777777" w:rsidR="00EA6D70" w:rsidRPr="00EA6D70" w:rsidRDefault="00EA6D70" w:rsidP="00EA6D70">
      <w:pPr>
        <w:numPr>
          <w:ilvl w:val="0"/>
          <w:numId w:val="1"/>
        </w:numPr>
      </w:pPr>
      <w:r w:rsidRPr="00EA6D70">
        <w:t>якщо існує побоювання, що очікування відкриття поліклініки може суттєво негативно вплинути на стан здоров’я.</w:t>
      </w:r>
    </w:p>
    <w:p w14:paraId="5FEC7120" w14:textId="77777777" w:rsidR="00EA6D70" w:rsidRPr="00EA6D70" w:rsidRDefault="00EA6D70" w:rsidP="00EA6D70">
      <w:r w:rsidRPr="00EA6D70">
        <w:t>У разі раптової загрози здоров’ю або життю допомогу надають приймальні відділення лікарень або відділення невідкладної допомоги. Ці відділення не замінюють лікаря первинної медичної допомоги або лікаря-спеціаліста.</w:t>
      </w:r>
    </w:p>
    <w:p w14:paraId="0CBCCBB8" w14:textId="77777777" w:rsidR="00EA6D70" w:rsidRPr="00EA6D70" w:rsidRDefault="00EA6D70" w:rsidP="00EA6D70">
      <w:r w:rsidRPr="00EA6D70">
        <w:t xml:space="preserve">У випадках безпосередньої загрози життю або в інших невідкладних станах необхідно викликати бригаду екстреної медичної допомоги за номером </w:t>
      </w:r>
      <w:r w:rsidRPr="00EA6D70">
        <w:rPr>
          <w:b/>
          <w:bCs/>
        </w:rPr>
        <w:t>999</w:t>
      </w:r>
      <w:r w:rsidRPr="00EA6D70">
        <w:t xml:space="preserve"> або </w:t>
      </w:r>
      <w:r w:rsidRPr="00EA6D70">
        <w:rPr>
          <w:b/>
          <w:bCs/>
        </w:rPr>
        <w:t>112</w:t>
      </w:r>
      <w:r w:rsidRPr="00EA6D70">
        <w:t>.</w:t>
      </w:r>
    </w:p>
    <w:p w14:paraId="41E00552" w14:textId="77777777" w:rsidR="00EA6D70" w:rsidRPr="00EA6D70" w:rsidRDefault="00EA6D70" w:rsidP="00EA6D70">
      <w:pPr>
        <w:rPr>
          <w:vanish/>
        </w:rPr>
      </w:pPr>
      <w:r w:rsidRPr="00EA6D70">
        <w:rPr>
          <w:vanish/>
        </w:rPr>
        <w:t>Początek formularza</w:t>
      </w:r>
    </w:p>
    <w:p w14:paraId="4A38EC76" w14:textId="77777777" w:rsidR="00EA6D70" w:rsidRPr="00EA6D70" w:rsidRDefault="00EA6D70" w:rsidP="00EA6D70"/>
    <w:p w14:paraId="04D44443" w14:textId="77777777" w:rsidR="00EA6D70" w:rsidRPr="00EA6D70" w:rsidRDefault="00EA6D70" w:rsidP="00EA6D70">
      <w:pPr>
        <w:rPr>
          <w:vanish/>
        </w:rPr>
      </w:pPr>
      <w:r w:rsidRPr="00EA6D70">
        <w:rPr>
          <w:vanish/>
        </w:rPr>
        <w:t>Dół formularza</w:t>
      </w:r>
    </w:p>
    <w:p w14:paraId="17FA9B5F" w14:textId="77777777" w:rsidR="00703EF7" w:rsidRDefault="00703EF7"/>
    <w:sectPr w:rsidR="00703E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14AB9"/>
    <w:multiLevelType w:val="multilevel"/>
    <w:tmpl w:val="D6EEF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243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D70"/>
    <w:rsid w:val="00703EF7"/>
    <w:rsid w:val="00994930"/>
    <w:rsid w:val="00A22F21"/>
    <w:rsid w:val="00E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22B98"/>
  <w15:chartTrackingRefBased/>
  <w15:docId w15:val="{133B058E-6F44-4E85-A02D-99B0DCC4B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A6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6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A6D7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A6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A6D7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A6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A6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A6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A6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A6D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A6D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A6D7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A6D7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A6D7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A6D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A6D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A6D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A6D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A6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A6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6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A6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A6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A6D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A6D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A6D7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6D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6D7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A6D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Telmińska</dc:creator>
  <cp:keywords/>
  <dc:description/>
  <cp:lastModifiedBy>Małgorzata Telmińska</cp:lastModifiedBy>
  <cp:revision>1</cp:revision>
  <dcterms:created xsi:type="dcterms:W3CDTF">2026-02-22T21:55:00Z</dcterms:created>
  <dcterms:modified xsi:type="dcterms:W3CDTF">2026-02-22T21:56:00Z</dcterms:modified>
</cp:coreProperties>
</file>